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D5412" w:rsidRDefault="00C27EBA">
      <w:pPr>
        <w:ind w:right="-11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>Shyama Prasad Mukherji College(for women)</w:t>
      </w:r>
    </w:p>
    <w:p w:rsidR="00BD5412" w:rsidRDefault="00C27EBA">
      <w:pPr>
        <w:ind w:right="-11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Teaching Plan</w:t>
      </w:r>
    </w:p>
    <w:p w:rsidR="00BD5412" w:rsidRDefault="00C27EBA">
      <w:pPr>
        <w:ind w:left="180"/>
        <w:rPr>
          <w:rFonts w:ascii="Mangal" w:eastAsia="Mangal" w:hAnsi="Mangal" w:cs="Mang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Course and Year: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बी</w:t>
      </w:r>
      <w:r>
        <w:rPr>
          <w:rFonts w:ascii="Mangal" w:eastAsia="Mangal" w:hAnsi="Mangal" w:cs="Mangal"/>
          <w:sz w:val="24"/>
          <w:szCs w:val="24"/>
        </w:rPr>
        <w:t>.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</w:t>
      </w:r>
      <w:r>
        <w:rPr>
          <w:rFonts w:ascii="Mangal" w:eastAsia="Mangal" w:hAnsi="Mangal" w:cs="Mangal"/>
          <w:sz w:val="24"/>
          <w:szCs w:val="24"/>
        </w:rPr>
        <w:t>.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विशेष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तृतीय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वर्ष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BD5412">
      <w:pPr>
        <w:spacing w:line="42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5412" w:rsidRDefault="00C27EBA">
      <w:pPr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Semester:</w:t>
      </w:r>
      <w:r>
        <w:rPr>
          <w:rFonts w:ascii="Mangal" w:eastAsia="Mangal" w:hAnsi="Mangal" w:cs="Mangal"/>
          <w:sz w:val="24"/>
          <w:szCs w:val="24"/>
        </w:rPr>
        <w:t xml:space="preserve"> V (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अगस्त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दिसम्बर</w:t>
      </w:r>
      <w:r>
        <w:rPr>
          <w:rFonts w:ascii="Mangal" w:eastAsia="Mangal" w:hAnsi="Mangal" w:cs="Mangal"/>
          <w:sz w:val="24"/>
          <w:szCs w:val="24"/>
        </w:rPr>
        <w:t>,2021)</w:t>
      </w:r>
    </w:p>
    <w:p w:rsidR="00BD5412" w:rsidRDefault="00BD5412">
      <w:pPr>
        <w:spacing w:line="4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5412" w:rsidRDefault="00C27EBA">
      <w:pPr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Taught individually or shared: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individually</w:t>
      </w:r>
    </w:p>
    <w:p w:rsidR="00BD5412" w:rsidRDefault="00BD5412">
      <w:pPr>
        <w:spacing w:line="4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5412" w:rsidRDefault="00C27EBA">
      <w:pPr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Paper: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एकांकी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BD5412">
      <w:pPr>
        <w:spacing w:line="4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5412" w:rsidRDefault="00C27EBA">
      <w:pPr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Faculty: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डॉ</w:t>
      </w:r>
      <w:r>
        <w:rPr>
          <w:rFonts w:ascii="Mangal" w:eastAsia="Mangal" w:hAnsi="Mangal" w:cs="Mangal"/>
          <w:sz w:val="24"/>
          <w:szCs w:val="24"/>
        </w:rPr>
        <w:t>.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पूनम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सिंह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BD5412">
      <w:pPr>
        <w:spacing w:line="4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5412" w:rsidRDefault="00C27EBA">
      <w:pPr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No. of Classes </w:t>
      </w:r>
      <w:r>
        <w:rPr>
          <w:rFonts w:ascii="Times New Roman" w:eastAsia="Times New Roman" w:hAnsi="Times New Roman" w:cs="Times New Roman"/>
          <w:sz w:val="24"/>
          <w:szCs w:val="24"/>
        </w:rPr>
        <w:t>(per week)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Mangal" w:eastAsia="Mangal" w:hAnsi="Mangal" w:cs="Mangal"/>
          <w:sz w:val="24"/>
          <w:szCs w:val="24"/>
        </w:rPr>
        <w:t xml:space="preserve"> 5 </w:t>
      </w:r>
    </w:p>
    <w:p w:rsidR="00BD5412" w:rsidRDefault="00C27EBA">
      <w:pPr>
        <w:ind w:right="-11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Plan</w:t>
      </w:r>
    </w:p>
    <w:p w:rsidR="00BD5412" w:rsidRDefault="00C27EBA">
      <w:pPr>
        <w:spacing w:line="2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>
                <wp:simplePos x="0" y="0"/>
                <wp:positionH relativeFrom="column">
                  <wp:posOffset>-65403</wp:posOffset>
                </wp:positionH>
                <wp:positionV relativeFrom="paragraph">
                  <wp:posOffset>-170813</wp:posOffset>
                </wp:positionV>
                <wp:extent cx="0" cy="5577205"/>
                <wp:effectExtent l="0" t="0" r="19050" b="444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-65403</wp:posOffset>
                </wp:positionH>
                <wp:positionV relativeFrom="paragraph">
                  <wp:posOffset>-170813</wp:posOffset>
                </wp:positionV>
                <wp:extent cx="19050" cy="558165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" cy="5581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>
                <wp:simplePos x="0" y="0"/>
                <wp:positionH relativeFrom="column">
                  <wp:posOffset>6235065</wp:posOffset>
                </wp:positionH>
                <wp:positionV relativeFrom="paragraph">
                  <wp:posOffset>-170813</wp:posOffset>
                </wp:positionV>
                <wp:extent cx="0" cy="5577205"/>
                <wp:effectExtent l="0" t="0" r="19050" b="444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6235065</wp:posOffset>
                </wp:positionH>
                <wp:positionV relativeFrom="paragraph">
                  <wp:posOffset>-170813</wp:posOffset>
                </wp:positionV>
                <wp:extent cx="19050" cy="558165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" cy="5581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0288" behindDoc="1" locked="0" layoutInCell="1" hidden="0" allowOverlap="1">
                <wp:simplePos x="0" y="0"/>
                <wp:positionH relativeFrom="column">
                  <wp:posOffset>-71753</wp:posOffset>
                </wp:positionH>
                <wp:positionV relativeFrom="paragraph">
                  <wp:posOffset>-164463</wp:posOffset>
                </wp:positionV>
                <wp:extent cx="6313170" cy="0"/>
                <wp:effectExtent l="0" t="6350" r="0" b="63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-71753</wp:posOffset>
                </wp:positionH>
                <wp:positionV relativeFrom="paragraph">
                  <wp:posOffset>-164463</wp:posOffset>
                </wp:positionV>
                <wp:extent cx="6313170" cy="127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Name of the Unit:</w:t>
      </w:r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</w:t>
      </w:r>
      <w:r>
        <w:rPr>
          <w:rFonts w:ascii="Mangal" w:eastAsia="Mangal" w:hAnsi="Mangal" w:cs="Mangal"/>
          <w:sz w:val="24"/>
          <w:szCs w:val="24"/>
        </w:rPr>
        <w:t xml:space="preserve"> 1: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भारत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दुर्दशा</w:t>
      </w:r>
      <w:r>
        <w:rPr>
          <w:rFonts w:ascii="Mangal" w:eastAsia="Mangal" w:hAnsi="Mangal" w:cs="Mangal"/>
          <w:sz w:val="24"/>
          <w:szCs w:val="24"/>
        </w:rPr>
        <w:t xml:space="preserve"> –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भारतेंदु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हरिश्चंद्र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</w:t>
      </w:r>
      <w:r>
        <w:rPr>
          <w:rFonts w:ascii="Mangal" w:eastAsia="Mangal" w:hAnsi="Mangal" w:cs="Mangal"/>
          <w:sz w:val="24"/>
          <w:szCs w:val="24"/>
        </w:rPr>
        <w:t xml:space="preserve"> 2: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ध्रुवस्वामिनी</w:t>
      </w:r>
      <w:r>
        <w:rPr>
          <w:rFonts w:ascii="Mangal" w:eastAsia="Mangal" w:hAnsi="Mangal" w:cs="Mangal"/>
          <w:sz w:val="24"/>
          <w:szCs w:val="24"/>
        </w:rPr>
        <w:t xml:space="preserve"> –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जय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शंकर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प्रसाद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</w:t>
      </w:r>
      <w:r>
        <w:rPr>
          <w:rFonts w:ascii="Mangal" w:eastAsia="Mangal" w:hAnsi="Mangal" w:cs="Mangal"/>
          <w:sz w:val="24"/>
          <w:szCs w:val="24"/>
        </w:rPr>
        <w:t xml:space="preserve"> 3: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बकरी</w:t>
      </w:r>
      <w:r>
        <w:rPr>
          <w:rFonts w:ascii="Mangal" w:eastAsia="Mangal" w:hAnsi="Mangal" w:cs="Mangal"/>
          <w:sz w:val="24"/>
          <w:szCs w:val="24"/>
        </w:rPr>
        <w:t xml:space="preserve"> –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सर्वेश्वर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दयाल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सक्सेना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rPr>
          <w:rFonts w:ascii="Mangal" w:eastAsia="Mangal" w:hAnsi="Mangal" w:cs="Mang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</w:t>
      </w:r>
      <w:r>
        <w:rPr>
          <w:rFonts w:ascii="Mangal" w:eastAsia="Mangal" w:hAnsi="Mangal" w:cs="Mangal"/>
          <w:sz w:val="24"/>
          <w:szCs w:val="24"/>
        </w:rPr>
        <w:t xml:space="preserve"> 4: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एकांकी</w:t>
      </w:r>
      <w:r>
        <w:rPr>
          <w:rFonts w:ascii="Mangal" w:eastAsia="Mangal" w:hAnsi="Mangal" w:cs="Mangal"/>
          <w:sz w:val="24"/>
          <w:szCs w:val="24"/>
        </w:rPr>
        <w:t xml:space="preserve"> :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दीपदान</w:t>
      </w:r>
      <w:r>
        <w:rPr>
          <w:rFonts w:ascii="Mangal" w:eastAsia="Mangal" w:hAnsi="Mangal" w:cs="Mangal"/>
          <w:sz w:val="24"/>
          <w:szCs w:val="24"/>
        </w:rPr>
        <w:t xml:space="preserve"> –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रामकुमार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वर्मा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स्ट्राइक</w:t>
      </w:r>
      <w:r>
        <w:rPr>
          <w:rFonts w:ascii="Mangal" w:eastAsia="Mangal" w:hAnsi="Mangal" w:cs="Mangal"/>
          <w:sz w:val="24"/>
          <w:szCs w:val="24"/>
        </w:rPr>
        <w:t xml:space="preserve">-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भुवनेश्वर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तीन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अपाहिज</w:t>
      </w:r>
      <w:r>
        <w:rPr>
          <w:rFonts w:ascii="Mangal" w:eastAsia="Mangal" w:hAnsi="Mangal" w:cs="Mangal"/>
          <w:sz w:val="24"/>
          <w:szCs w:val="24"/>
        </w:rPr>
        <w:t xml:space="preserve"> –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विपिन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कुमार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अग्रवाल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सूखी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डाली</w:t>
      </w:r>
      <w:r>
        <w:rPr>
          <w:rFonts w:ascii="Mangal" w:eastAsia="Mangal" w:hAnsi="Mangal" w:cs="Mangal"/>
          <w:sz w:val="24"/>
          <w:szCs w:val="24"/>
        </w:rPr>
        <w:t xml:space="preserve"> –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उपेन्द्रनाथ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अश्क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BD5412">
      <w:pPr>
        <w:spacing w:line="2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5412" w:rsidRDefault="00BD5412">
      <w:pPr>
        <w:spacing w:line="23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Readings (in APA format</w:t>
      </w: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1312" behindDoc="1" locked="0" layoutInCell="1" hidden="0" allowOverlap="1">
                <wp:simplePos x="0" y="0"/>
                <wp:positionH relativeFrom="column">
                  <wp:posOffset>-71753</wp:posOffset>
                </wp:positionH>
                <wp:positionV relativeFrom="paragraph">
                  <wp:posOffset>10795</wp:posOffset>
                </wp:positionV>
                <wp:extent cx="6313170" cy="0"/>
                <wp:effectExtent l="0" t="635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-71753</wp:posOffset>
                </wp:positionH>
                <wp:positionV relativeFrom="paragraph">
                  <wp:posOffset>10795</wp:posOffset>
                </wp:positionV>
                <wp:extent cx="6313170" cy="127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D5412" w:rsidRDefault="00C27EBA">
      <w:pPr>
        <w:spacing w:line="2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2336" behindDoc="1" locked="0" layoutInCell="1" hidden="0" allowOverlap="1">
                <wp:simplePos x="0" y="0"/>
                <wp:positionH relativeFrom="column">
                  <wp:posOffset>-71753</wp:posOffset>
                </wp:positionH>
                <wp:positionV relativeFrom="paragraph">
                  <wp:posOffset>-164463</wp:posOffset>
                </wp:positionV>
                <wp:extent cx="6313170" cy="0"/>
                <wp:effectExtent l="0" t="6350" r="0" b="63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-71753</wp:posOffset>
                </wp:positionH>
                <wp:positionV relativeFrom="paragraph">
                  <wp:posOffset>-164463</wp:posOffset>
                </wp:positionV>
                <wp:extent cx="6313170" cy="127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D5412" w:rsidRDefault="00BD5412">
      <w:pPr>
        <w:spacing w:line="22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Readings prescribed in the syllabus for each unit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1. </w:t>
      </w: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 xml:space="preserve">नाटककार भारतेंदु की रंग परिकल्पना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Mangal"/>
          <w:b/>
          <w:bCs/>
          <w:sz w:val="24"/>
          <w:szCs w:val="24"/>
          <w:cs/>
          <w:lang w:bidi="hi-IN"/>
        </w:rPr>
        <w:t>सत्येंद्र तनेजा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2.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आधुनिक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रंगमंच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</w:t>
      </w:r>
      <w:r>
        <w:rPr>
          <w:rFonts w:ascii="Mangal" w:eastAsia="Mangal" w:hAnsi="Mangal" w:cs="Mangal"/>
          <w:sz w:val="24"/>
          <w:szCs w:val="24"/>
        </w:rPr>
        <w:t>.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नेमीचंद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जैन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3.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Mangal" w:eastAsia="Mangal" w:hAnsi="Mangal" w:cs="Mangal"/>
          <w:sz w:val="24"/>
          <w:szCs w:val="24"/>
        </w:rPr>
        <w:t xml:space="preserve">: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उद्भव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विकास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दशरथ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ओझा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राजपाल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एंड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संस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कश्मीरी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गेट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दिल्ली</w:t>
      </w:r>
      <w:r>
        <w:rPr>
          <w:rFonts w:ascii="Mangal" w:eastAsia="Mangal" w:hAnsi="Mangal" w:cs="Mangal"/>
          <w:sz w:val="24"/>
          <w:szCs w:val="24"/>
        </w:rPr>
        <w:t xml:space="preserve"> ,1970 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4.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प्रसाद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Mangal" w:eastAsia="Mangal" w:hAnsi="Mangal" w:cs="Mangal"/>
          <w:sz w:val="24"/>
          <w:szCs w:val="24"/>
        </w:rPr>
        <w:t xml:space="preserve"> :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स्वरुप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संरचना</w:t>
      </w:r>
      <w:r>
        <w:rPr>
          <w:rFonts w:ascii="Mangal" w:eastAsia="Mangal" w:hAnsi="Mangal" w:cs="Mangal"/>
          <w:sz w:val="24"/>
          <w:szCs w:val="24"/>
        </w:rPr>
        <w:t xml:space="preserve"> –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गोविन्द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चातक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तक्षशिला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प्रकाशन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दिल्ली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</w:t>
      </w:r>
      <w:r>
        <w:rPr>
          <w:rFonts w:ascii="Mangal" w:eastAsia="Mangal" w:hAnsi="Mangal" w:cs="Mangal"/>
          <w:sz w:val="24"/>
          <w:szCs w:val="24"/>
        </w:rPr>
        <w:t>.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संस्करण</w:t>
      </w:r>
    </w:p>
    <w:p w:rsidR="00BD5412" w:rsidRDefault="00C27EBA">
      <w:pPr>
        <w:spacing w:line="241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5.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एकांकी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शिल्पविधि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विकास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सिद्ध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नाथ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कुमार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spacing w:line="241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6.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प्रतीक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Mangal" w:eastAsia="Mangal" w:hAnsi="Mangal" w:cs="Mangal"/>
          <w:sz w:val="24"/>
          <w:szCs w:val="24"/>
        </w:rPr>
        <w:t xml:space="preserve">-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रमेश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गौतम</w:t>
      </w:r>
    </w:p>
    <w:p w:rsidR="00BD5412" w:rsidRDefault="00C27EBA">
      <w:pPr>
        <w:spacing w:line="241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7.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जयशंकर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प्रसाद</w:t>
      </w:r>
      <w:r>
        <w:rPr>
          <w:rFonts w:ascii="Mangal" w:eastAsia="Mangal" w:hAnsi="Mangal" w:cs="Mangal"/>
          <w:sz w:val="24"/>
          <w:szCs w:val="24"/>
        </w:rPr>
        <w:t xml:space="preserve">: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पुनर्मूल्यांकन</w:t>
      </w:r>
      <w:r>
        <w:rPr>
          <w:rFonts w:ascii="Mangal" w:eastAsia="Mangal" w:hAnsi="Mangal" w:cs="Mangal"/>
          <w:sz w:val="24"/>
          <w:szCs w:val="24"/>
        </w:rPr>
        <w:t xml:space="preserve">-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विनोद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शाही</w:t>
      </w:r>
    </w:p>
    <w:p w:rsidR="00BD5412" w:rsidRDefault="00C27EBA">
      <w:pPr>
        <w:spacing w:line="312" w:lineRule="auto"/>
        <w:ind w:right="40"/>
        <w:rPr>
          <w:rFonts w:ascii="Mangal" w:eastAsia="Mangal" w:hAnsi="Mangal" w:cs="Mang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Readings, e- references to be given to students but not prescribed in syllabus (if any) for each unit</w:t>
      </w:r>
    </w:p>
    <w:p w:rsidR="00BD5412" w:rsidRDefault="00C27EBA">
      <w:pPr>
        <w:tabs>
          <w:tab w:val="left" w:pos="72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Unit I:</w:t>
      </w:r>
      <w:r>
        <w:rPr>
          <w:rFonts w:ascii="Mangal" w:eastAsia="Mangal" w:hAnsi="Mangal" w:cs="Mangal"/>
          <w:sz w:val="24"/>
          <w:szCs w:val="24"/>
        </w:rPr>
        <w:t xml:space="preserve">   1.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नई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रंग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चेतना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नाटककार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जयदेव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तनेजा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तक्षशिला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प्रकाशन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दिल्ली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</w:t>
      </w:r>
      <w:r>
        <w:rPr>
          <w:rFonts w:ascii="Mangal" w:eastAsia="Mangal" w:hAnsi="Mangal" w:cs="Mangal"/>
          <w:sz w:val="24"/>
          <w:szCs w:val="24"/>
        </w:rPr>
        <w:t>.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संस्करण</w:t>
      </w:r>
      <w:r>
        <w:rPr>
          <w:rFonts w:ascii="Mangal" w:eastAsia="Mangal" w:hAnsi="Mangal" w:cs="Mangal"/>
          <w:sz w:val="24"/>
          <w:szCs w:val="24"/>
        </w:rPr>
        <w:t xml:space="preserve"> -1988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2.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यथार्थवाद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कमलिनी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मेहता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नागरी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प्रचारिणी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सभा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वाराणसी</w:t>
      </w:r>
      <w:r>
        <w:rPr>
          <w:rFonts w:ascii="Mangal" w:eastAsia="Mangal" w:hAnsi="Mangal" w:cs="Mangal"/>
          <w:sz w:val="24"/>
          <w:szCs w:val="24"/>
        </w:rPr>
        <w:t xml:space="preserve"> 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</w:t>
      </w:r>
      <w:r>
        <w:rPr>
          <w:rFonts w:ascii="Mangal" w:eastAsia="Mangal" w:hAnsi="Mangal" w:cs="Mangal"/>
          <w:sz w:val="24"/>
          <w:szCs w:val="24"/>
        </w:rPr>
        <w:t>.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संवत</w:t>
      </w:r>
      <w:r>
        <w:rPr>
          <w:rFonts w:ascii="Mangal" w:eastAsia="Mangal" w:hAnsi="Mangal" w:cs="Mangal"/>
          <w:sz w:val="24"/>
          <w:szCs w:val="24"/>
        </w:rPr>
        <w:t xml:space="preserve"> 2025 </w:t>
      </w:r>
    </w:p>
    <w:p w:rsidR="00BD5412" w:rsidRDefault="00C27EBA">
      <w:pPr>
        <w:tabs>
          <w:tab w:val="left" w:pos="72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lastRenderedPageBreak/>
        <w:t xml:space="preserve">   3.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आधुनिक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Mangal" w:eastAsia="Mangal" w:hAnsi="Mangal" w:cs="Mangal"/>
          <w:sz w:val="24"/>
          <w:szCs w:val="24"/>
        </w:rPr>
        <w:t>: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यात्रा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दशक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भारती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भाषा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प्रकाशन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दिल्ली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</w:t>
      </w:r>
      <w:r>
        <w:rPr>
          <w:rFonts w:ascii="Mangal" w:eastAsia="Mangal" w:hAnsi="Mangal" w:cs="Mangal"/>
          <w:sz w:val="24"/>
          <w:szCs w:val="24"/>
        </w:rPr>
        <w:t xml:space="preserve">.1979 </w:t>
      </w:r>
    </w:p>
    <w:p w:rsidR="00BD5412" w:rsidRDefault="00C27EBA">
      <w:pPr>
        <w:tabs>
          <w:tab w:val="left" w:pos="720"/>
        </w:tabs>
        <w:ind w:left="3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</w:t>
      </w:r>
      <w:r>
        <w:rPr>
          <w:rFonts w:ascii="Mangal" w:eastAsia="Mangal" w:hAnsi="Mangal" w:cs="Mangal"/>
          <w:b/>
          <w:sz w:val="24"/>
          <w:szCs w:val="24"/>
        </w:rPr>
        <w:t xml:space="preserve"> II:</w:t>
      </w:r>
    </w:p>
    <w:p w:rsidR="00BD5412" w:rsidRDefault="00C27EBA">
      <w:pPr>
        <w:numPr>
          <w:ilvl w:val="0"/>
          <w:numId w:val="4"/>
        </w:numPr>
        <w:tabs>
          <w:tab w:val="left" w:pos="72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रंग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दर्शन</w:t>
      </w:r>
      <w:r>
        <w:rPr>
          <w:rFonts w:ascii="Mangal" w:eastAsia="Mangal" w:hAnsi="Mangal" w:cs="Mangal"/>
          <w:sz w:val="24"/>
          <w:szCs w:val="24"/>
        </w:rPr>
        <w:t xml:space="preserve">-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नेमीचंद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जैन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अक्षर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प्रकाशन</w:t>
      </w:r>
      <w:r>
        <w:rPr>
          <w:rFonts w:ascii="Mangal" w:eastAsia="Mangal" w:hAnsi="Mangal" w:cs="Mangal"/>
          <w:sz w:val="24"/>
          <w:szCs w:val="24"/>
        </w:rPr>
        <w:t xml:space="preserve"> 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दिल्ली</w:t>
      </w:r>
      <w:r>
        <w:rPr>
          <w:rFonts w:ascii="Mangal" w:eastAsia="Mangal" w:hAnsi="Mangal" w:cs="Mangal"/>
          <w:sz w:val="24"/>
          <w:szCs w:val="24"/>
        </w:rPr>
        <w:t xml:space="preserve"> 1967 </w:t>
      </w:r>
    </w:p>
    <w:p w:rsidR="00BD5412" w:rsidRDefault="00C27EBA">
      <w:pPr>
        <w:numPr>
          <w:ilvl w:val="0"/>
          <w:numId w:val="4"/>
        </w:numPr>
        <w:tabs>
          <w:tab w:val="left" w:pos="72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समकालीनता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अतीतोन्मुखी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डॉ</w:t>
      </w:r>
      <w:r>
        <w:rPr>
          <w:rFonts w:ascii="Mangal" w:eastAsia="Mangal" w:hAnsi="Mangal" w:cs="Mangal"/>
          <w:sz w:val="24"/>
          <w:szCs w:val="24"/>
        </w:rPr>
        <w:t>.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रमेश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गौतम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नचिकेता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प्रकाशन</w:t>
      </w:r>
      <w:r>
        <w:rPr>
          <w:rFonts w:ascii="Mangal" w:eastAsia="Mangal" w:hAnsi="Mangal" w:cs="Mangal"/>
          <w:sz w:val="24"/>
          <w:szCs w:val="24"/>
        </w:rPr>
        <w:t xml:space="preserve">.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दिल्ली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</w:t>
      </w:r>
      <w:r>
        <w:rPr>
          <w:rFonts w:ascii="Mangal" w:eastAsia="Mangal" w:hAnsi="Mangal" w:cs="Mangal"/>
          <w:sz w:val="24"/>
          <w:szCs w:val="24"/>
        </w:rPr>
        <w:t>.1979</w:t>
      </w:r>
    </w:p>
    <w:p w:rsidR="00BD5412" w:rsidRDefault="00C27EBA">
      <w:pPr>
        <w:tabs>
          <w:tab w:val="left" w:pos="720"/>
        </w:tabs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</w:t>
      </w:r>
      <w:r>
        <w:rPr>
          <w:rFonts w:ascii="Mangal" w:eastAsia="Mangal" w:hAnsi="Mangal" w:cs="Mangal"/>
          <w:b/>
          <w:sz w:val="24"/>
          <w:szCs w:val="24"/>
        </w:rPr>
        <w:t xml:space="preserve"> III:</w:t>
      </w:r>
    </w:p>
    <w:p w:rsidR="00BD5412" w:rsidRDefault="00C27EBA">
      <w:pPr>
        <w:numPr>
          <w:ilvl w:val="0"/>
          <w:numId w:val="5"/>
        </w:numPr>
        <w:tabs>
          <w:tab w:val="left" w:pos="720"/>
        </w:tabs>
        <w:rPr>
          <w:rFonts w:ascii="Times New Roman" w:eastAsia="Times New Roman" w:hAnsi="Times New Roman" w:cs="Times New Roman"/>
          <w:b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Mangal" w:eastAsia="Mangal" w:hAnsi="Mangal" w:cs="Mangal"/>
          <w:sz w:val="24"/>
          <w:szCs w:val="24"/>
        </w:rPr>
        <w:t xml:space="preserve">: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समाजशास्त्रीय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अध्ययन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सीताराम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झा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बिहार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राष्ट्रभाषा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परिषद्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पटना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</w:t>
      </w:r>
      <w:r>
        <w:rPr>
          <w:rFonts w:ascii="Mangal" w:eastAsia="Mangal" w:hAnsi="Mangal" w:cs="Mangal"/>
          <w:sz w:val="24"/>
          <w:szCs w:val="24"/>
        </w:rPr>
        <w:t xml:space="preserve">.1973 </w:t>
      </w:r>
    </w:p>
    <w:p w:rsidR="00BD5412" w:rsidRDefault="00C27EBA">
      <w:pPr>
        <w:numPr>
          <w:ilvl w:val="0"/>
          <w:numId w:val="5"/>
        </w:numPr>
        <w:tabs>
          <w:tab w:val="left" w:pos="720"/>
        </w:tabs>
        <w:rPr>
          <w:rFonts w:ascii="Times New Roman" w:eastAsia="Times New Roman" w:hAnsi="Times New Roman" w:cs="Times New Roman"/>
          <w:b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बीसवीं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नाटकों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समाजशास्त्रीय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अध्ययन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लाजपत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राय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गुप्त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कल्पना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प्रकाशन</w:t>
      </w:r>
      <w:r>
        <w:rPr>
          <w:rFonts w:ascii="Mangal" w:eastAsia="Mangal" w:hAnsi="Mangal" w:cs="Mangal"/>
          <w:sz w:val="24"/>
          <w:szCs w:val="24"/>
        </w:rPr>
        <w:t>,.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मेरठ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</w:t>
      </w:r>
      <w:r>
        <w:rPr>
          <w:rFonts w:ascii="Mangal" w:eastAsia="Mangal" w:hAnsi="Mangal" w:cs="Mangal"/>
          <w:sz w:val="24"/>
          <w:szCs w:val="24"/>
        </w:rPr>
        <w:t xml:space="preserve">.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</w:t>
      </w:r>
      <w:r>
        <w:rPr>
          <w:rFonts w:ascii="Mangal" w:eastAsia="Mangal" w:hAnsi="Mangal" w:cs="Mangal"/>
          <w:sz w:val="24"/>
          <w:szCs w:val="24"/>
        </w:rPr>
        <w:t>.1979</w:t>
      </w:r>
    </w:p>
    <w:p w:rsidR="00BD5412" w:rsidRDefault="00C27EBA">
      <w:pPr>
        <w:tabs>
          <w:tab w:val="left" w:pos="720"/>
        </w:tabs>
        <w:ind w:left="3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</w:t>
      </w:r>
      <w:r>
        <w:rPr>
          <w:rFonts w:ascii="Mangal" w:eastAsia="Mangal" w:hAnsi="Mangal" w:cs="Mangal"/>
          <w:b/>
          <w:sz w:val="24"/>
          <w:szCs w:val="24"/>
        </w:rPr>
        <w:t xml:space="preserve"> IV :</w:t>
      </w:r>
    </w:p>
    <w:p w:rsidR="00BD5412" w:rsidRDefault="00C27EBA">
      <w:pPr>
        <w:numPr>
          <w:ilvl w:val="0"/>
          <w:numId w:val="6"/>
        </w:numPr>
        <w:tabs>
          <w:tab w:val="left" w:pos="720"/>
        </w:tabs>
        <w:rPr>
          <w:rFonts w:ascii="Times New Roman" w:eastAsia="Times New Roman" w:hAnsi="Times New Roman" w:cs="Times New Roman"/>
          <w:b/>
        </w:rPr>
      </w:pP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समकालीन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हिंदी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संघर्ष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चेतना</w:t>
      </w:r>
      <w:r>
        <w:rPr>
          <w:rFonts w:ascii="Mangal" w:eastAsia="Mangal" w:hAnsi="Mangal" w:cs="Mangal"/>
          <w:sz w:val="24"/>
          <w:szCs w:val="24"/>
        </w:rPr>
        <w:t xml:space="preserve"> –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गिरीश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रस्तोगी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हरियाणा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साहित्य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अकादमी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चंडीगढ़</w:t>
      </w:r>
      <w:r>
        <w:rPr>
          <w:rFonts w:ascii="Mangal" w:eastAsia="Mangal" w:hAnsi="Mangal" w:cs="Mangal"/>
          <w:sz w:val="24"/>
          <w:szCs w:val="24"/>
        </w:rPr>
        <w:t xml:space="preserve"> ,1990</w:t>
      </w:r>
    </w:p>
    <w:p w:rsidR="00BD5412" w:rsidRDefault="00C27EBA">
      <w:pPr>
        <w:numPr>
          <w:ilvl w:val="0"/>
          <w:numId w:val="6"/>
        </w:numPr>
        <w:tabs>
          <w:tab w:val="left" w:pos="720"/>
        </w:tabs>
        <w:rPr>
          <w:rFonts w:ascii="Times New Roman" w:eastAsia="Times New Roman" w:hAnsi="Times New Roman" w:cs="Times New Roman"/>
          <w:b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हिदी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पारिभाषिक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शब्दावली</w:t>
      </w:r>
      <w:r>
        <w:rPr>
          <w:rFonts w:ascii="Mangal" w:eastAsia="Mangal" w:hAnsi="Mangal" w:cs="Mangal"/>
          <w:sz w:val="24"/>
          <w:szCs w:val="24"/>
        </w:rPr>
        <w:t xml:space="preserve">-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डॉ</w:t>
      </w:r>
      <w:r>
        <w:rPr>
          <w:rFonts w:ascii="Mangal" w:eastAsia="Mangal" w:hAnsi="Mangal" w:cs="Mangal"/>
          <w:sz w:val="24"/>
          <w:szCs w:val="24"/>
        </w:rPr>
        <w:t>.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अमरनाथ</w:t>
      </w:r>
      <w:r>
        <w:rPr>
          <w:rFonts w:ascii="Mangal" w:eastAsia="Mangal" w:hAnsi="Mangal" w:cs="Mangal"/>
          <w:sz w:val="24"/>
          <w:szCs w:val="24"/>
        </w:rPr>
        <w:t xml:space="preserve"> ,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राजकमल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प्रकाशन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दिल्ली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</w:t>
      </w:r>
      <w:r>
        <w:rPr>
          <w:rFonts w:ascii="Mangal" w:eastAsia="Mangal" w:hAnsi="Mangal" w:cs="Mangal"/>
          <w:sz w:val="24"/>
          <w:szCs w:val="24"/>
        </w:rPr>
        <w:t>.2009</w:t>
      </w:r>
    </w:p>
    <w:p w:rsidR="00BD5412" w:rsidRDefault="00BD5412">
      <w:pPr>
        <w:spacing w:line="41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5412" w:rsidRDefault="00C27EBA">
      <w:pPr>
        <w:spacing w:line="51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3360" behindDoc="1" locked="0" layoutInCell="1" hidden="0" allowOverlap="1">
                <wp:simplePos x="0" y="0"/>
                <wp:positionH relativeFrom="column">
                  <wp:posOffset>-71753</wp:posOffset>
                </wp:positionH>
                <wp:positionV relativeFrom="paragraph">
                  <wp:posOffset>19050</wp:posOffset>
                </wp:positionV>
                <wp:extent cx="6313170" cy="0"/>
                <wp:effectExtent l="0" t="6350" r="0" b="63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-71753</wp:posOffset>
                </wp:positionH>
                <wp:positionV relativeFrom="paragraph">
                  <wp:posOffset>19050</wp:posOffset>
                </wp:positionV>
                <wp:extent cx="6313170" cy="127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D5412" w:rsidRDefault="00BD541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 of classes required to complete the unit (approx.):</w:t>
      </w:r>
    </w:p>
    <w:p w:rsidR="00BD5412" w:rsidRDefault="00C27EBA">
      <w:pPr>
        <w:numPr>
          <w:ilvl w:val="0"/>
          <w:numId w:val="3"/>
        </w:numPr>
        <w:tabs>
          <w:tab w:val="left" w:pos="720"/>
        </w:tabs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 I: No of Classes</w:t>
      </w:r>
      <w:r>
        <w:rPr>
          <w:rFonts w:ascii="Mangal" w:eastAsia="Mangal" w:hAnsi="Mangal" w:cs="Mangal"/>
          <w:sz w:val="24"/>
          <w:szCs w:val="24"/>
        </w:rPr>
        <w:t xml:space="preserve"> 17 </w:t>
      </w:r>
    </w:p>
    <w:p w:rsidR="00BD5412" w:rsidRDefault="00BD5412">
      <w:pPr>
        <w:spacing w:line="41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5412" w:rsidRDefault="00C27EBA">
      <w:pPr>
        <w:numPr>
          <w:ilvl w:val="0"/>
          <w:numId w:val="3"/>
        </w:numPr>
        <w:tabs>
          <w:tab w:val="left" w:pos="720"/>
        </w:tabs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Uniti II: No of Classes</w:t>
      </w:r>
      <w:r>
        <w:rPr>
          <w:rFonts w:ascii="Mangal" w:eastAsia="Mangal" w:hAnsi="Mangal" w:cs="Mangal"/>
          <w:sz w:val="24"/>
          <w:szCs w:val="24"/>
        </w:rPr>
        <w:t xml:space="preserve">15 </w:t>
      </w:r>
    </w:p>
    <w:p w:rsidR="00BD5412" w:rsidRDefault="00C27EBA">
      <w:pPr>
        <w:numPr>
          <w:ilvl w:val="0"/>
          <w:numId w:val="3"/>
        </w:numPr>
        <w:tabs>
          <w:tab w:val="left" w:pos="720"/>
        </w:tabs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Uniti II: No of Classes</w:t>
      </w:r>
      <w:r>
        <w:rPr>
          <w:rFonts w:ascii="Mangal" w:eastAsia="Mangal" w:hAnsi="Mangal" w:cs="Mangal"/>
          <w:sz w:val="24"/>
          <w:szCs w:val="24"/>
        </w:rPr>
        <w:t xml:space="preserve">15 </w:t>
      </w:r>
    </w:p>
    <w:p w:rsidR="00BD5412" w:rsidRDefault="00C27EBA">
      <w:pPr>
        <w:numPr>
          <w:ilvl w:val="0"/>
          <w:numId w:val="3"/>
        </w:numPr>
        <w:tabs>
          <w:tab w:val="left" w:pos="720"/>
        </w:tabs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Uniti II: No of Classes</w:t>
      </w:r>
      <w:r>
        <w:rPr>
          <w:rFonts w:ascii="Mangal" w:eastAsia="Mangal" w:hAnsi="Mangal" w:cs="Mangal"/>
          <w:sz w:val="24"/>
          <w:szCs w:val="24"/>
        </w:rPr>
        <w:t xml:space="preserve">15 </w:t>
      </w:r>
    </w:p>
    <w:p w:rsidR="00BD5412" w:rsidRDefault="00BD5412">
      <w:pPr>
        <w:tabs>
          <w:tab w:val="left" w:pos="720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5412" w:rsidRDefault="00BD5412">
      <w:pPr>
        <w:spacing w:line="51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Sub topics to be covered and their order along with the respective time frames (if any)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अन्य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नाटककारों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नाटकों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को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पढ़ने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लिय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कहना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spacing w:line="2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4384" behindDoc="1" locked="0" layoutInCell="1" hidden="0" allowOverlap="1">
                <wp:simplePos x="0" y="0"/>
                <wp:positionH relativeFrom="column">
                  <wp:posOffset>-71753</wp:posOffset>
                </wp:positionH>
                <wp:positionV relativeFrom="paragraph">
                  <wp:posOffset>-164463</wp:posOffset>
                </wp:positionV>
                <wp:extent cx="6313170" cy="0"/>
                <wp:effectExtent l="0" t="6350" r="0" b="63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-71753</wp:posOffset>
                </wp:positionH>
                <wp:positionV relativeFrom="paragraph">
                  <wp:posOffset>-164463</wp:posOffset>
                </wp:positionV>
                <wp:extent cx="6313170" cy="127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D5412" w:rsidRDefault="00C27EBA">
      <w:pPr>
        <w:spacing w:line="22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5408" behindDoc="1" locked="0" layoutInCell="1" hidden="0" allowOverlap="1">
                <wp:simplePos x="0" y="0"/>
                <wp:positionH relativeFrom="column">
                  <wp:posOffset>-65403</wp:posOffset>
                </wp:positionH>
                <wp:positionV relativeFrom="paragraph">
                  <wp:posOffset>124460</wp:posOffset>
                </wp:positionV>
                <wp:extent cx="6313170" cy="0"/>
                <wp:effectExtent l="0" t="6350" r="0" b="63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-65403</wp:posOffset>
                </wp:positionH>
                <wp:positionV relativeFrom="paragraph">
                  <wp:posOffset>124460</wp:posOffset>
                </wp:positionV>
                <wp:extent cx="6313170" cy="127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Methodology of Teaching:</w:t>
      </w:r>
    </w:p>
    <w:p w:rsidR="00BD5412" w:rsidRDefault="00BD541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5412" w:rsidRDefault="00BD5412">
      <w:pPr>
        <w:spacing w:line="2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5412" w:rsidRDefault="00C27EBA">
      <w:pPr>
        <w:spacing w:line="312" w:lineRule="auto"/>
        <w:ind w:left="1440" w:right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(Mention the use of ICT, MOOCs fieldwork, visits, or any specific activities apart from lectures)</w:t>
      </w:r>
    </w:p>
    <w:p w:rsidR="00BD5412" w:rsidRDefault="00C27EBA">
      <w:pPr>
        <w:rPr>
          <w:rFonts w:ascii="Mangal" w:eastAsia="Mangal" w:hAnsi="Mangal" w:cs="Mangal"/>
          <w:sz w:val="24"/>
          <w:szCs w:val="24"/>
        </w:rPr>
      </w:pPr>
      <w:r>
        <w:rPr>
          <w:rFonts w:ascii="Arimo" w:eastAsia="Arimo" w:hAnsi="Arimo" w:cs="Mangal"/>
          <w:sz w:val="24"/>
          <w:szCs w:val="24"/>
          <w:cs/>
          <w:lang w:bidi="hi-IN"/>
        </w:rPr>
        <w:t>लेक्चर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एवं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ट्यूटोरियल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विश्लेषणात्मक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विधि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दृष्टांत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विधि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एवं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प्रश्नोत्तरी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विधि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प्रयोग</w:t>
      </w:r>
      <w:r>
        <w:rPr>
          <w:rFonts w:ascii="Mangal" w:eastAsia="Mangal" w:hAnsi="Mangal" w:cs="Mangal"/>
          <w:b/>
          <w:sz w:val="24"/>
          <w:szCs w:val="24"/>
        </w:rPr>
        <w:t>,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समय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समय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संबद्ध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विषय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विद्वानों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एवं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विशेषज्ञों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व्याख्यान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आयोजन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विषय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सैद्धांतिकी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को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सरल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रूप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में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समझाने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लिए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Mangal" w:eastAsia="Mangal" w:hAnsi="Mangal" w:cs="Mangal"/>
          <w:b/>
          <w:sz w:val="24"/>
          <w:szCs w:val="24"/>
        </w:rPr>
        <w:t xml:space="preserve">PPT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द्वारा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प्रोजेक्टर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इस्तेमाल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रोचक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प्रस्तुति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ई</w:t>
      </w:r>
      <w:r>
        <w:rPr>
          <w:rFonts w:ascii="Arimo" w:eastAsia="Arimo" w:hAnsi="Arimo" w:cs="Arimo"/>
          <w:sz w:val="24"/>
          <w:szCs w:val="24"/>
        </w:rPr>
        <w:t>-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लर्निंग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सम्बंधित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स्रोत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उपलब्ध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कराना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पाठ्यक्रम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इकाई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को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छात्राओं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विषय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क्षेत्रों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एवं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सम्बंधित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क्रियाओं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जोड़कर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उनके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अनुभवों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हिस्सा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बनाया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जायेगा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इकाई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ज्ञान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को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प्रश्नोत्तर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चर्चा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एवं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अभ्यास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द्वारा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प्रस्तुतिकरण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छात्राओं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विचारों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क्रमबद्धता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बनाये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रखने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लिए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पढाई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गयी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विषयवस्तु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लेख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तैयार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करवाकर</w:t>
      </w:r>
      <w:r>
        <w:rPr>
          <w:rFonts w:ascii="Mangal" w:eastAsia="Mangal" w:hAnsi="Mangal" w:cs="Mangal"/>
          <w:b/>
          <w:sz w:val="24"/>
          <w:szCs w:val="24"/>
        </w:rPr>
        <w:t>,</w:t>
      </w:r>
      <w:r>
        <w:rPr>
          <w:rFonts w:ascii="Arimo" w:eastAsia="Arimo" w:hAnsi="Arimo" w:cs="Arimo"/>
          <w:sz w:val="24"/>
          <w:szCs w:val="24"/>
        </w:rPr>
        <w:t xml:space="preserve"> 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छात्राओं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को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विभिन्न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अवधारणाओं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को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समझाने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लिए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अवधारणाओं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जुड़ी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विडियो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क्लिप्स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एवं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आरेख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माध्यम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विभिन्न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घटनाओं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एवं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अमूर्त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विषयों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को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समझाकर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विषय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सम्बन्ध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में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अपनी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जिज्ञासाओं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lastRenderedPageBreak/>
        <w:t>से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जुड़े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छात्राओं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द्वारा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सभी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प्रश्नों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और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उनकी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जिज्ञासाओं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को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संतुष्ट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करके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विगत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वर्षों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में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परीक्षाओं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में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पहले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पूछे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जा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चुके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तथा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भावी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परीक्षा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लिए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संभावित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प्रश्नों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को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कक्षा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चर्चाओं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में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एक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जरुरी</w:t>
      </w:r>
      <w:r>
        <w:rPr>
          <w:rFonts w:ascii="Arimo" w:eastAsia="Arimo" w:hAnsi="Arimo" w:cs="Arimo"/>
          <w:sz w:val="24"/>
          <w:szCs w:val="24"/>
        </w:rPr>
        <w:t xml:space="preserve"> 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सन्दर्भ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तरह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शामिल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करके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ट्यूटोरियल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कक्षाओं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में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इन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प्रश्नों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उत्तरों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रूपरेखा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विशेष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चर्चा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एवं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प्रश्नोत्तर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अभ्यास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लिए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प्रेरित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करके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कक्षा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दौरान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इस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बात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विशेष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ध्यान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रखकर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चर्चाओं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में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अनावश्यक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भटकाव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न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हो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ताकि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सत्र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समापन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निर्धारित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समय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में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हो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सके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कक्षा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एवं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सत्र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अंत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में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छात्राओं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द्वारा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फीडबैक</w:t>
      </w:r>
      <w:r>
        <w:rPr>
          <w:rFonts w:ascii="Mangal" w:eastAsia="Mangal" w:hAnsi="Mangal" w:cs="Mangal"/>
          <w:b/>
          <w:sz w:val="24"/>
          <w:szCs w:val="24"/>
        </w:rPr>
        <w:t xml:space="preserve">,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कक्षा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में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भागीदारी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के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द्वारा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शिक्षण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साथ</w:t>
      </w:r>
      <w:r>
        <w:rPr>
          <w:rFonts w:ascii="Arimo" w:eastAsia="Arimo" w:hAnsi="Arimo" w:cs="Arimo"/>
          <w:sz w:val="24"/>
          <w:szCs w:val="24"/>
        </w:rPr>
        <w:t xml:space="preserve"> </w:t>
      </w:r>
      <w:r>
        <w:rPr>
          <w:rFonts w:ascii="Arimo" w:eastAsia="Arimo" w:hAnsi="Arimo" w:cs="Mangal"/>
          <w:sz w:val="24"/>
          <w:szCs w:val="24"/>
          <w:cs/>
          <w:lang w:bidi="hi-IN"/>
        </w:rPr>
        <w:t>ही</w:t>
      </w:r>
      <w:r>
        <w:rPr>
          <w:rFonts w:ascii="Arimo" w:eastAsia="Arimo" w:hAnsi="Arimo" w:cs="Arimo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नाटकों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सम्बंधित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वीडियो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प्रदर्शन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एवं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</w:t>
      </w:r>
      <w:r>
        <w:rPr>
          <w:rFonts w:ascii="Mangal" w:eastAsia="Mangal" w:hAnsi="Mangal" w:cs="Mangal"/>
          <w:sz w:val="24"/>
          <w:szCs w:val="24"/>
        </w:rPr>
        <w:t>/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एकांकी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ऑनलाइन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लिंक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पीडीएफ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सामग्री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प्रदान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करना</w:t>
      </w:r>
      <w:r>
        <w:rPr>
          <w:rFonts w:ascii="Mangal" w:eastAsia="Mangal" w:hAnsi="Mangal" w:cs="Mangal"/>
          <w:sz w:val="24"/>
          <w:szCs w:val="24"/>
        </w:rPr>
        <w:t xml:space="preserve"> ,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छात्राओं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को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नाटकों</w:t>
      </w:r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संवादों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को</w:t>
      </w:r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संवाद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रूप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में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ही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पढ़वाना</w:t>
      </w:r>
      <w:r>
        <w:rPr>
          <w:rFonts w:ascii="Mangal" w:eastAsia="Mangal" w:hAnsi="Mangal" w:cs="Mangal"/>
          <w:sz w:val="24"/>
          <w:szCs w:val="24"/>
        </w:rPr>
        <w:t xml:space="preserve"> , 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परिचर्चा</w:t>
      </w:r>
      <w:r>
        <w:rPr>
          <w:rFonts w:ascii="Mangal" w:eastAsia="Mangal" w:hAnsi="Mangal" w:cs="Mangal"/>
          <w:sz w:val="24"/>
          <w:szCs w:val="24"/>
        </w:rPr>
        <w:t xml:space="preserve"> (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फिल्म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धारावाहिक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सामाजिक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आर्थिक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राजनैतिक</w:t>
      </w:r>
      <w:r>
        <w:rPr>
          <w:rFonts w:ascii="Mangal" w:eastAsia="Mangal" w:hAnsi="Mangal" w:cs="Mangal"/>
          <w:sz w:val="24"/>
          <w:szCs w:val="24"/>
        </w:rPr>
        <w:t xml:space="preserve">,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सांस्कृतिक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आदि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मुद्दों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पर</w:t>
      </w:r>
      <w:r>
        <w:rPr>
          <w:rFonts w:ascii="Mangal" w:eastAsia="Mangal" w:hAnsi="Mangal" w:cs="Mangal"/>
          <w:sz w:val="24"/>
          <w:szCs w:val="24"/>
        </w:rPr>
        <w:t>)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विश्लेषण</w:t>
      </w:r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एवं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अभ्यास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कार्य</w:t>
      </w:r>
      <w:r>
        <w:rPr>
          <w:rFonts w:ascii="Mangal" w:eastAsia="Mangal" w:hAnsi="Mangal" w:cs="Mangal"/>
          <w:sz w:val="24"/>
          <w:szCs w:val="24"/>
        </w:rPr>
        <w:t xml:space="preserve"> I</w:t>
      </w:r>
    </w:p>
    <w:tbl>
      <w:tblPr>
        <w:tblStyle w:val="a"/>
        <w:tblW w:w="15769" w:type="dxa"/>
        <w:tblInd w:w="93" w:type="dxa"/>
        <w:tblLayout w:type="fixed"/>
        <w:tblLook w:val="0400" w:firstRow="0" w:lastRow="0" w:firstColumn="0" w:lastColumn="0" w:noHBand="0" w:noVBand="1"/>
      </w:tblPr>
      <w:tblGrid>
        <w:gridCol w:w="10849"/>
        <w:gridCol w:w="127"/>
        <w:gridCol w:w="127"/>
        <w:gridCol w:w="127"/>
        <w:gridCol w:w="127"/>
        <w:gridCol w:w="127"/>
        <w:gridCol w:w="127"/>
        <w:gridCol w:w="127"/>
        <w:gridCol w:w="127"/>
        <w:gridCol w:w="976"/>
        <w:gridCol w:w="976"/>
        <w:gridCol w:w="976"/>
        <w:gridCol w:w="976"/>
      </w:tblGrid>
      <w:tr w:rsidR="00BD5412">
        <w:trPr>
          <w:trHeight w:val="300"/>
        </w:trPr>
        <w:tc>
          <w:tcPr>
            <w:tcW w:w="118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C27EB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Natak evam kathetaar gadhy, </w:t>
            </w:r>
            <w:hyperlink r:id="rId15">
              <w:r>
                <w:rPr>
                  <w:color w:val="0000FF"/>
                  <w:sz w:val="22"/>
                  <w:szCs w:val="22"/>
                  <w:u w:val="single"/>
                </w:rPr>
                <w:t>http://ebooks.lpude.in/arts/ma_hindi/year_2/DHIN503_NAATAK_EVAM_KATHE</w:t>
              </w:r>
            </w:hyperlink>
            <w:r>
              <w:rPr>
                <w:rFonts w:ascii="Mangal" w:eastAsia="Mangal" w:hAnsi="Mangal" w:cs="Mangal"/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TAR_GADYA.pdf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</w:tr>
      <w:tr w:rsidR="00BD5412">
        <w:trPr>
          <w:trHeight w:val="300"/>
        </w:trPr>
        <w:tc>
          <w:tcPr>
            <w:tcW w:w="157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</w:tr>
      <w:tr w:rsidR="00BD5412">
        <w:trPr>
          <w:trHeight w:val="300"/>
        </w:trPr>
        <w:tc>
          <w:tcPr>
            <w:tcW w:w="10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E6619C">
            <w:pPr>
              <w:numPr>
                <w:ilvl w:val="0"/>
                <w:numId w:val="2"/>
              </w:numPr>
              <w:spacing w:line="312" w:lineRule="auto"/>
              <w:ind w:right="40"/>
              <w:rPr>
                <w:rFonts w:ascii="Times New Roman" w:eastAsia="Times New Roman" w:hAnsi="Times New Roman" w:cs="Times New Roman"/>
              </w:rPr>
            </w:pPr>
            <w:hyperlink r:id="rId16">
              <w:r w:rsidR="00C27EBA">
                <w:rPr>
                  <w:color w:val="0000FF"/>
                  <w:sz w:val="24"/>
                  <w:szCs w:val="24"/>
                  <w:u w:val="single"/>
                </w:rPr>
                <w:t>http://sol.du.ac.in</w:t>
              </w:r>
            </w:hyperlink>
            <w:r w:rsidR="00C27EBA">
              <w:rPr>
                <w:rFonts w:ascii="Mangal" w:eastAsia="Mangal" w:hAnsi="Mangal" w:cs="Mangal"/>
                <w:sz w:val="18"/>
                <w:szCs w:val="18"/>
              </w:rPr>
              <w:t xml:space="preserve">  </w:t>
            </w:r>
            <w:r w:rsidR="00C27EBA">
              <w:rPr>
                <w:rFonts w:ascii="Arimo" w:eastAsia="Arimo" w:hAnsi="Arimo" w:cs="Arimo"/>
                <w:sz w:val="24"/>
                <w:szCs w:val="24"/>
              </w:rPr>
              <w:t xml:space="preserve"> </w:t>
            </w:r>
          </w:p>
          <w:p w:rsidR="00BD5412" w:rsidRDefault="00E6619C">
            <w:pPr>
              <w:numPr>
                <w:ilvl w:val="0"/>
                <w:numId w:val="2"/>
              </w:numPr>
              <w:spacing w:line="312" w:lineRule="auto"/>
              <w:ind w:right="40"/>
              <w:rPr>
                <w:rFonts w:ascii="Times New Roman" w:eastAsia="Times New Roman" w:hAnsi="Times New Roman" w:cs="Times New Roman"/>
              </w:rPr>
            </w:pPr>
            <w:hyperlink r:id="rId17">
              <w:r w:rsidR="00C27EBA">
                <w:rPr>
                  <w:color w:val="0000FF"/>
                  <w:sz w:val="24"/>
                  <w:szCs w:val="24"/>
                  <w:u w:val="single"/>
                </w:rPr>
                <w:t>http://epustakalay.com</w:t>
              </w:r>
            </w:hyperlink>
          </w:p>
          <w:p w:rsidR="00BD5412" w:rsidRDefault="00E6619C">
            <w:pPr>
              <w:numPr>
                <w:ilvl w:val="0"/>
                <w:numId w:val="2"/>
              </w:numPr>
              <w:spacing w:line="312" w:lineRule="auto"/>
              <w:ind w:right="40"/>
              <w:rPr>
                <w:rFonts w:ascii="Times New Roman" w:eastAsia="Times New Roman" w:hAnsi="Times New Roman" w:cs="Times New Roman"/>
              </w:rPr>
            </w:pPr>
            <w:hyperlink r:id="rId18">
              <w:r w:rsidR="00C27EBA">
                <w:rPr>
                  <w:color w:val="0000FF"/>
                  <w:sz w:val="24"/>
                  <w:szCs w:val="24"/>
                  <w:u w:val="single"/>
                </w:rPr>
                <w:t>http://egyankosh.ac.in</w:t>
              </w:r>
            </w:hyperlink>
            <w:r w:rsidR="00C27EBA">
              <w:rPr>
                <w:rFonts w:ascii="Arimo" w:eastAsia="Arimo" w:hAnsi="Arimo" w:cs="Arimo"/>
                <w:sz w:val="24"/>
                <w:szCs w:val="24"/>
              </w:rPr>
              <w:t xml:space="preserve"> </w:t>
            </w:r>
          </w:p>
          <w:p w:rsidR="00BD5412" w:rsidRDefault="00BD5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</w:tr>
      <w:tr w:rsidR="00BD5412">
        <w:trPr>
          <w:trHeight w:val="300"/>
        </w:trPr>
        <w:tc>
          <w:tcPr>
            <w:tcW w:w="114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C27E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rFonts w:ascii="Mangal" w:eastAsia="Mangal" w:hAnsi="Mangal" w:cs="Mang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</w:tr>
      <w:tr w:rsidR="00BD5412">
        <w:trPr>
          <w:trHeight w:val="300"/>
        </w:trPr>
        <w:tc>
          <w:tcPr>
            <w:tcW w:w="128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5"/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412" w:rsidRDefault="00BD541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D5412" w:rsidRDefault="00BD5412">
      <w:pPr>
        <w:spacing w:line="312" w:lineRule="auto"/>
        <w:ind w:left="765" w:right="40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5412" w:rsidRDefault="00C27EBA">
      <w:pPr>
        <w:spacing w:line="312" w:lineRule="auto"/>
        <w:ind w:right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spacing w:line="312" w:lineRule="auto"/>
        <w:ind w:right="240"/>
        <w:rPr>
          <w:rFonts w:ascii="Mangal" w:eastAsia="Mangal" w:hAnsi="Mangal" w:cs="Mangal"/>
          <w:sz w:val="24"/>
          <w:szCs w:val="24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6432" behindDoc="1" locked="0" layoutInCell="1" hidden="0" allowOverlap="1">
                <wp:simplePos x="0" y="0"/>
                <wp:positionH relativeFrom="column">
                  <wp:posOffset>-71753</wp:posOffset>
                </wp:positionH>
                <wp:positionV relativeFrom="paragraph">
                  <wp:posOffset>90805</wp:posOffset>
                </wp:positionV>
                <wp:extent cx="6313170" cy="0"/>
                <wp:effectExtent l="0" t="6350" r="0" b="63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-71753</wp:posOffset>
                </wp:positionH>
                <wp:positionV relativeFrom="paragraph">
                  <wp:posOffset>90805</wp:posOffset>
                </wp:positionV>
                <wp:extent cx="6313170" cy="1270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31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30j0zll" w:colFirst="0" w:colLast="0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>ASSESSMENT</w:t>
      </w: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7456" behindDoc="1" locked="0" layoutInCell="1" hidden="0" allowOverlap="1">
                <wp:simplePos x="0" y="0"/>
                <wp:positionH relativeFrom="column">
                  <wp:posOffset>6235065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6235065</wp:posOffset>
                </wp:positionH>
                <wp:positionV relativeFrom="paragraph">
                  <wp:posOffset>7620</wp:posOffset>
                </wp:positionV>
                <wp:extent cx="19050" cy="100965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2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" cy="1009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D5412" w:rsidRDefault="00C27EBA">
      <w:pPr>
        <w:spacing w:line="20" w:lineRule="auto"/>
        <w:rPr>
          <w:rFonts w:ascii="Times New Roman" w:eastAsia="Times New Roman" w:hAnsi="Times New Roman" w:cs="Times New Roman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8480" behindDoc="1" locked="0" layoutInCell="1" hidden="0" allowOverlap="1">
                <wp:simplePos x="0" y="0"/>
                <wp:positionH relativeFrom="column">
                  <wp:posOffset>-68578</wp:posOffset>
                </wp:positionH>
                <wp:positionV relativeFrom="paragraph">
                  <wp:posOffset>-167638</wp:posOffset>
                </wp:positionV>
                <wp:extent cx="0" cy="1003935"/>
                <wp:effectExtent l="0" t="0" r="19050" b="5715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-68578</wp:posOffset>
                </wp:positionH>
                <wp:positionV relativeFrom="paragraph">
                  <wp:posOffset>-167638</wp:posOffset>
                </wp:positionV>
                <wp:extent cx="19050" cy="100965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2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" cy="1009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D5412" w:rsidRDefault="00BD5412">
      <w:pPr>
        <w:spacing w:line="221" w:lineRule="auto"/>
        <w:rPr>
          <w:rFonts w:ascii="Times New Roman" w:eastAsia="Times New Roman" w:hAnsi="Times New Roman" w:cs="Times New Roman"/>
        </w:rPr>
      </w:pP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Tentative date of assessments/ assignments (time frame):</w:t>
      </w:r>
    </w:p>
    <w:p w:rsidR="00BD5412" w:rsidRDefault="00C27EBA">
      <w:pPr>
        <w:numPr>
          <w:ilvl w:val="0"/>
          <w:numId w:val="1"/>
        </w:numPr>
        <w:rPr>
          <w:rFonts w:ascii="Times New Roman" w:eastAsia="Times New Roman" w:hAnsi="Times New Roman" w:cs="Times New Roman"/>
          <w:b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सितम्बर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माह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मध्य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सप्ताह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में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असाइनमेंट</w:t>
      </w:r>
    </w:p>
    <w:p w:rsidR="00BD5412" w:rsidRDefault="00C27EBA">
      <w:pPr>
        <w:numPr>
          <w:ilvl w:val="0"/>
          <w:numId w:val="1"/>
        </w:numPr>
        <w:rPr>
          <w:rFonts w:ascii="Times New Roman" w:eastAsia="Times New Roman" w:hAnsi="Times New Roman" w:cs="Times New Roman"/>
          <w:b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अक्टूबर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माह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अंतिम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सप्ताह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में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कक्षा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परीक्षा</w:t>
      </w:r>
    </w:p>
    <w:p w:rsidR="00BD5412" w:rsidRDefault="00C27EBA">
      <w:pPr>
        <w:numPr>
          <w:ilvl w:val="0"/>
          <w:numId w:val="1"/>
        </w:numPr>
        <w:rPr>
          <w:rFonts w:ascii="Times New Roman" w:eastAsia="Times New Roman" w:hAnsi="Times New Roman" w:cs="Times New Roman"/>
          <w:b/>
        </w:r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नवम्बर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माह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प्रथम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सप्ताह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में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द्वितीय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कक्षा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परीक्षा</w:t>
      </w:r>
    </w:p>
    <w:p w:rsidR="00BD5412" w:rsidRDefault="00BD5412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5412" w:rsidRDefault="00BD5412">
      <w:pPr>
        <w:spacing w:line="241" w:lineRule="auto"/>
        <w:rPr>
          <w:rFonts w:ascii="Times New Roman" w:eastAsia="Times New Roman" w:hAnsi="Times New Roman" w:cs="Times New Roman"/>
        </w:rPr>
      </w:pP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Criteria of Assessment:</w:t>
      </w:r>
      <w:r>
        <w:rPr>
          <w:rFonts w:ascii="Mangal" w:eastAsia="Mangal" w:hAnsi="Mangal" w:cs="Mangal"/>
          <w:sz w:val="24"/>
          <w:szCs w:val="24"/>
        </w:rPr>
        <w:t xml:space="preserve"> </w:t>
      </w:r>
    </w:p>
    <w:p w:rsidR="00BD5412" w:rsidRDefault="00C27EBA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BD5412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2240" w:h="15840"/>
          <w:pgMar w:top="1418" w:right="1440" w:bottom="153" w:left="1440" w:header="0" w:footer="0" w:gutter="0"/>
          <w:pgNumType w:start="1"/>
          <w:cols w:space="720"/>
        </w:sectPr>
      </w:pPr>
      <w:r>
        <w:rPr>
          <w:rFonts w:ascii="Mangal" w:eastAsia="Mangal" w:hAnsi="Mangal" w:cs="Mangal"/>
          <w:sz w:val="24"/>
          <w:szCs w:val="24"/>
          <w:cs/>
          <w:lang w:bidi="hi-IN"/>
        </w:rPr>
        <w:t>विषयवस्तु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तर्कपूर्ण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समझ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प्रस्तुति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एवं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नाट्य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विधा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प्रकृति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और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संरचना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की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समझ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तथा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कक्षा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में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अपेक्षित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सहभागिता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का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स्तर</w:t>
      </w:r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  <w:cs/>
          <w:lang w:bidi="hi-IN"/>
        </w:rPr>
        <w:t>।</w:t>
      </w:r>
    </w:p>
    <w:p w:rsidR="00BD5412" w:rsidRDefault="00BD5412">
      <w:pPr>
        <w:spacing w:line="200" w:lineRule="auto"/>
        <w:rPr>
          <w:rFonts w:ascii="Times New Roman" w:eastAsia="Times New Roman" w:hAnsi="Times New Roman" w:cs="Times New Roman"/>
        </w:rPr>
      </w:pPr>
    </w:p>
    <w:p w:rsidR="00BD5412" w:rsidRDefault="00C27EBA">
      <w:pPr>
        <w:spacing w:line="200" w:lineRule="auto"/>
        <w:rPr>
          <w:rFonts w:ascii="Mangal" w:eastAsia="Mangal" w:hAnsi="Mangal" w:cs="Mangal"/>
          <w:sz w:val="18"/>
          <w:szCs w:val="18"/>
        </w:rPr>
      </w:pPr>
      <w:r>
        <w:rPr>
          <w:noProof/>
          <w:lang w:val="en-US" w:bidi="hi-IN"/>
        </w:rPr>
        <mc:AlternateContent>
          <mc:Choice Requires="wps">
            <w:drawing>
              <wp:anchor distT="0" distB="0" distL="0" distR="0" simplePos="0" relativeHeight="251669504" behindDoc="1" locked="0" layoutInCell="1" hidden="0" allowOverlap="1">
                <wp:simplePos x="0" y="0"/>
                <wp:positionH relativeFrom="column">
                  <wp:posOffset>-74928</wp:posOffset>
                </wp:positionH>
                <wp:positionV relativeFrom="paragraph">
                  <wp:posOffset>33655</wp:posOffset>
                </wp:positionV>
                <wp:extent cx="6309995" cy="0"/>
                <wp:effectExtent l="0" t="6350" r="0" b="63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-74928</wp:posOffset>
                </wp:positionH>
                <wp:positionV relativeFrom="paragraph">
                  <wp:posOffset>33655</wp:posOffset>
                </wp:positionV>
                <wp:extent cx="6309995" cy="12700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2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999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 w:rsidR="00BD5412">
      <w:type w:val="continuous"/>
      <w:pgSz w:w="12240" w:h="15840"/>
      <w:pgMar w:top="1418" w:right="1440" w:bottom="153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19C" w:rsidRDefault="00E6619C">
      <w:r>
        <w:separator/>
      </w:r>
    </w:p>
  </w:endnote>
  <w:endnote w:type="continuationSeparator" w:id="0">
    <w:p w:rsidR="00E6619C" w:rsidRDefault="00E6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mo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412" w:rsidRDefault="00BD5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412" w:rsidRDefault="00BD5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412" w:rsidRDefault="00BD5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19C" w:rsidRDefault="00E6619C">
      <w:r>
        <w:separator/>
      </w:r>
    </w:p>
  </w:footnote>
  <w:footnote w:type="continuationSeparator" w:id="0">
    <w:p w:rsidR="00E6619C" w:rsidRDefault="00E66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412" w:rsidRDefault="00BD5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412" w:rsidRDefault="00BD5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412" w:rsidRDefault="00BD5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17D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51C35"/>
    <w:multiLevelType w:val="multilevel"/>
    <w:tmpl w:val="FFFFFFFF"/>
    <w:lvl w:ilvl="0">
      <w:start w:val="1"/>
      <w:numFmt w:val="decimal"/>
      <w:lvlText w:val="%1."/>
      <w:lvlJc w:val="left"/>
      <w:pPr>
        <w:ind w:left="765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45756D46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A2AF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4395C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609C03A2"/>
    <w:multiLevelType w:val="multilevel"/>
    <w:tmpl w:val="FFFFFFFF"/>
    <w:lvl w:ilvl="0">
      <w:start w:val="1"/>
      <w:numFmt w:val="decimal"/>
      <w:lvlText w:val="%1."/>
      <w:lvlJc w:val="left"/>
      <w:pPr>
        <w:ind w:left="675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395" w:hanging="360"/>
      </w:pPr>
    </w:lvl>
    <w:lvl w:ilvl="2">
      <w:start w:val="1"/>
      <w:numFmt w:val="lowerRoman"/>
      <w:lvlText w:val="%3."/>
      <w:lvlJc w:val="right"/>
      <w:pPr>
        <w:ind w:left="2115" w:hanging="180"/>
      </w:pPr>
    </w:lvl>
    <w:lvl w:ilvl="3">
      <w:start w:val="1"/>
      <w:numFmt w:val="decimal"/>
      <w:lvlText w:val="%4."/>
      <w:lvlJc w:val="left"/>
      <w:pPr>
        <w:ind w:left="2835" w:hanging="360"/>
      </w:pPr>
    </w:lvl>
    <w:lvl w:ilvl="4">
      <w:start w:val="1"/>
      <w:numFmt w:val="lowerLetter"/>
      <w:lvlText w:val="%5."/>
      <w:lvlJc w:val="left"/>
      <w:pPr>
        <w:ind w:left="3555" w:hanging="360"/>
      </w:pPr>
    </w:lvl>
    <w:lvl w:ilvl="5">
      <w:start w:val="1"/>
      <w:numFmt w:val="lowerRoman"/>
      <w:lvlText w:val="%6."/>
      <w:lvlJc w:val="right"/>
      <w:pPr>
        <w:ind w:left="4275" w:hanging="180"/>
      </w:pPr>
    </w:lvl>
    <w:lvl w:ilvl="6">
      <w:start w:val="1"/>
      <w:numFmt w:val="decimal"/>
      <w:lvlText w:val="%7."/>
      <w:lvlJc w:val="left"/>
      <w:pPr>
        <w:ind w:left="4995" w:hanging="360"/>
      </w:pPr>
    </w:lvl>
    <w:lvl w:ilvl="7">
      <w:start w:val="1"/>
      <w:numFmt w:val="lowerLetter"/>
      <w:lvlText w:val="%8."/>
      <w:lvlJc w:val="left"/>
      <w:pPr>
        <w:ind w:left="5715" w:hanging="360"/>
      </w:pPr>
    </w:lvl>
    <w:lvl w:ilvl="8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412"/>
    <w:rsid w:val="00621EF3"/>
    <w:rsid w:val="00BD5412"/>
    <w:rsid w:val="00C27EBA"/>
    <w:rsid w:val="00C61BE1"/>
    <w:rsid w:val="00E6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654A9-EAD8-8E42-A938-FC23BBC6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en-I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egyankosh.ac.in" TargetMode="Externa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epustakalay.com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sol.du.ac.in" TargetMode="External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ebooks.lpude.in/arts/ma_hindi/year_2/DHIN503_NAATAK_EVAM_KATHE" TargetMode="External"/><Relationship Id="rId23" Type="http://schemas.openxmlformats.org/officeDocument/2006/relationships/header" Target="header2.xml"/><Relationship Id="rId28" Type="http://schemas.openxmlformats.org/officeDocument/2006/relationships/image" Target="media/image12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9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MANISHA ARORA</dc:creator>
  <cp:lastModifiedBy>MANISHA ARORA</cp:lastModifiedBy>
  <cp:revision>2</cp:revision>
  <dcterms:created xsi:type="dcterms:W3CDTF">2021-10-03T07:17:00Z</dcterms:created>
  <dcterms:modified xsi:type="dcterms:W3CDTF">2021-10-03T07:17:00Z</dcterms:modified>
</cp:coreProperties>
</file>